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0E" w:rsidRPr="003C199D" w:rsidRDefault="00247446" w:rsidP="00096B0E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bookmarkStart w:id="0" w:name="_GoBack"/>
      <w:bookmarkEnd w:id="0"/>
      <w:r w:rsidRPr="003C199D">
        <w:rPr>
          <w:rFonts w:ascii="Times New Roman" w:hAnsi="Times New Roman" w:cs="Times New Roman"/>
          <w:b/>
          <w:color w:val="0000FF"/>
          <w:sz w:val="36"/>
          <w:szCs w:val="36"/>
        </w:rPr>
        <w:t>Памятка</w:t>
      </w:r>
      <w:r w:rsidR="00AD720F" w:rsidRPr="003C199D">
        <w:rPr>
          <w:rFonts w:ascii="Times New Roman" w:hAnsi="Times New Roman" w:cs="Times New Roman"/>
          <w:b/>
          <w:color w:val="0000FF"/>
          <w:sz w:val="36"/>
          <w:szCs w:val="36"/>
        </w:rPr>
        <w:br/>
      </w:r>
      <w:r w:rsidR="00096B0E" w:rsidRPr="003C199D">
        <w:rPr>
          <w:rFonts w:ascii="Times New Roman" w:hAnsi="Times New Roman" w:cs="Times New Roman"/>
          <w:b/>
          <w:color w:val="0000FF"/>
          <w:sz w:val="36"/>
          <w:szCs w:val="36"/>
        </w:rPr>
        <w:t>для родителей по формированию бюджета школы</w:t>
      </w:r>
    </w:p>
    <w:p w:rsidR="00096B0E" w:rsidRDefault="00096B0E" w:rsidP="00096B0E">
      <w:pPr>
        <w:rPr>
          <w:rFonts w:ascii="Times New Roman" w:hAnsi="Times New Roman" w:cs="Times New Roman"/>
          <w:sz w:val="28"/>
        </w:rPr>
      </w:pPr>
    </w:p>
    <w:p w:rsidR="00096B0E" w:rsidRDefault="00096B0E" w:rsidP="003C19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B61F9">
        <w:rPr>
          <w:rFonts w:ascii="Times New Roman" w:hAnsi="Times New Roman" w:cs="Times New Roman"/>
          <w:sz w:val="28"/>
        </w:rPr>
        <w:t xml:space="preserve">Бюджет </w:t>
      </w:r>
      <w:r>
        <w:rPr>
          <w:rFonts w:ascii="Times New Roman" w:hAnsi="Times New Roman" w:cs="Times New Roman"/>
          <w:sz w:val="28"/>
        </w:rPr>
        <w:t>школы</w:t>
      </w:r>
      <w:r w:rsidRPr="00CB61F9">
        <w:rPr>
          <w:rFonts w:ascii="Times New Roman" w:hAnsi="Times New Roman" w:cs="Times New Roman"/>
          <w:sz w:val="28"/>
        </w:rPr>
        <w:t xml:space="preserve"> формируется за счет </w:t>
      </w:r>
      <w:r>
        <w:rPr>
          <w:rFonts w:ascii="Times New Roman" w:hAnsi="Times New Roman" w:cs="Times New Roman"/>
          <w:sz w:val="28"/>
        </w:rPr>
        <w:t>двух</w:t>
      </w:r>
      <w:r w:rsidRPr="00CB61F9">
        <w:rPr>
          <w:rFonts w:ascii="Times New Roman" w:hAnsi="Times New Roman" w:cs="Times New Roman"/>
          <w:sz w:val="28"/>
        </w:rPr>
        <w:t xml:space="preserve"> основных источников:</w:t>
      </w:r>
    </w:p>
    <w:p w:rsidR="00096B0E" w:rsidRDefault="00096B0E" w:rsidP="003C19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C199D">
        <w:rPr>
          <w:rFonts w:ascii="Times New Roman" w:hAnsi="Times New Roman" w:cs="Times New Roman"/>
          <w:b/>
          <w:color w:val="0000FF"/>
          <w:sz w:val="28"/>
        </w:rPr>
        <w:t>1.</w:t>
      </w:r>
      <w:r w:rsidRPr="003C199D">
        <w:rPr>
          <w:rFonts w:ascii="Times New Roman" w:hAnsi="Times New Roman" w:cs="Times New Roman"/>
          <w:color w:val="0000FF"/>
          <w:sz w:val="28"/>
        </w:rPr>
        <w:t xml:space="preserve"> </w:t>
      </w:r>
      <w:r w:rsidRPr="003C199D">
        <w:rPr>
          <w:rFonts w:ascii="Times New Roman" w:hAnsi="Times New Roman" w:cs="Times New Roman"/>
          <w:b/>
          <w:color w:val="0000FF"/>
          <w:sz w:val="28"/>
        </w:rPr>
        <w:t>за счет сре</w:t>
      </w:r>
      <w:proofErr w:type="gramStart"/>
      <w:r w:rsidRPr="003C199D">
        <w:rPr>
          <w:rFonts w:ascii="Times New Roman" w:hAnsi="Times New Roman" w:cs="Times New Roman"/>
          <w:b/>
          <w:color w:val="0000FF"/>
          <w:sz w:val="28"/>
        </w:rPr>
        <w:t>дств кр</w:t>
      </w:r>
      <w:proofErr w:type="gramEnd"/>
      <w:r w:rsidRPr="003C199D">
        <w:rPr>
          <w:rFonts w:ascii="Times New Roman" w:hAnsi="Times New Roman" w:cs="Times New Roman"/>
          <w:b/>
          <w:color w:val="0000FF"/>
          <w:sz w:val="28"/>
        </w:rPr>
        <w:t>аевого бюджета</w:t>
      </w:r>
      <w:r>
        <w:rPr>
          <w:rFonts w:ascii="Times New Roman" w:hAnsi="Times New Roman" w:cs="Times New Roman"/>
          <w:sz w:val="28"/>
        </w:rPr>
        <w:t xml:space="preserve"> по «подушевому» принципу исходя из норматива затрат. Средства краевого бюджета расходуются на оплату труда работников школы, приобретение учебников и учебных расходов;</w:t>
      </w:r>
    </w:p>
    <w:p w:rsidR="00096B0E" w:rsidRDefault="00096B0E" w:rsidP="003C19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C199D">
        <w:rPr>
          <w:rFonts w:ascii="Times New Roman" w:hAnsi="Times New Roman" w:cs="Times New Roman"/>
          <w:b/>
          <w:color w:val="0000FF"/>
          <w:sz w:val="28"/>
        </w:rPr>
        <w:t>2. за счет средств местного бюджета</w:t>
      </w:r>
      <w:r>
        <w:rPr>
          <w:rFonts w:ascii="Times New Roman" w:hAnsi="Times New Roman" w:cs="Times New Roman"/>
          <w:sz w:val="28"/>
        </w:rPr>
        <w:t xml:space="preserve"> по «подушевому» принципу исходя из норматива затрат. Средства местного бюджета расходуются на содержание имущества школы;</w:t>
      </w:r>
    </w:p>
    <w:p w:rsidR="00AD720F" w:rsidRDefault="00AD720F" w:rsidP="003C199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B0E" w:rsidRPr="003C199D" w:rsidRDefault="00096B0E" w:rsidP="003C199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199D">
        <w:rPr>
          <w:rFonts w:ascii="Times New Roman" w:hAnsi="Times New Roman" w:cs="Times New Roman"/>
          <w:b/>
          <w:color w:val="0000FF"/>
          <w:sz w:val="28"/>
          <w:szCs w:val="28"/>
        </w:rPr>
        <w:t>Родители вправе дополнительно направлять свои средства:</w:t>
      </w:r>
    </w:p>
    <w:p w:rsidR="00096B0E" w:rsidRDefault="00096B0E" w:rsidP="003C199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дополнительные услуги (например, посещение театров, музеев, занятия по верховой езде)</w:t>
      </w:r>
    </w:p>
    <w:p w:rsidR="00096B0E" w:rsidRDefault="00096B0E" w:rsidP="003C199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дополнительные образовательные услуги, если они не включены в учебный план школы (например, изучение китайского языка, обучение плаванию), </w:t>
      </w:r>
    </w:p>
    <w:p w:rsidR="00096B0E" w:rsidRDefault="00096B0E" w:rsidP="003C199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улучшение качества и условий нахождения ребенка в школе (кулер с водой и т.п.) </w:t>
      </w:r>
    </w:p>
    <w:p w:rsidR="009372B7" w:rsidRPr="00AD720F" w:rsidRDefault="00096B0E" w:rsidP="003C199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привлечении средств родителей, направление обучающихся на мероприятия принимаются родителями </w:t>
      </w:r>
      <w:r w:rsidR="00247446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и не является для всех родителей обязательным.</w:t>
      </w:r>
    </w:p>
    <w:sectPr w:rsidR="009372B7" w:rsidRPr="00AD720F" w:rsidSect="003C199D">
      <w:pgSz w:w="11906" w:h="16838"/>
      <w:pgMar w:top="851" w:right="851" w:bottom="851" w:left="851" w:header="708" w:footer="708" w:gutter="0"/>
      <w:pgBorders w:offsetFrom="page">
        <w:top w:val="twistedLines1" w:sz="18" w:space="24" w:color="0000FF"/>
        <w:left w:val="twistedLines1" w:sz="18" w:space="24" w:color="0000FF"/>
        <w:bottom w:val="twistedLines1" w:sz="18" w:space="24" w:color="0000FF"/>
        <w:right w:val="twistedLines1" w:sz="18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B0E"/>
    <w:rsid w:val="00024C93"/>
    <w:rsid w:val="00096B0E"/>
    <w:rsid w:val="00105FF1"/>
    <w:rsid w:val="00247446"/>
    <w:rsid w:val="003C199D"/>
    <w:rsid w:val="006157F2"/>
    <w:rsid w:val="009372B7"/>
    <w:rsid w:val="00AD720F"/>
    <w:rsid w:val="00D323B3"/>
    <w:rsid w:val="00FB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Шабурова Ольга Вячеславовна</dc:creator>
  <cp:lastModifiedBy>Юрий</cp:lastModifiedBy>
  <cp:revision>2</cp:revision>
  <dcterms:created xsi:type="dcterms:W3CDTF">2017-07-24T10:50:00Z</dcterms:created>
  <dcterms:modified xsi:type="dcterms:W3CDTF">2017-07-24T10:50:00Z</dcterms:modified>
</cp:coreProperties>
</file>